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3"/>
        <w:gridCol w:w="322"/>
      </w:tblGrid>
      <w:tr w:rsidR="00B902C0" w:rsidRPr="00B902C0" w:rsidTr="00B902C0">
        <w:trPr>
          <w:tblCellSpacing w:w="15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B902C0" w:rsidRPr="00B902C0" w:rsidRDefault="003D06C0" w:rsidP="00B902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fldChar w:fldCharType="begin"/>
            </w:r>
            <w:r>
              <w:instrText xml:space="preserve"> HYPERLINK "http://direitoemdebate.net/index.php/legislacao/185-saude/1210-maternidade-direito-a-acompanhante-sus-lei-11108-de-70405" </w:instrText>
            </w:r>
            <w:r>
              <w:fldChar w:fldCharType="separate"/>
            </w:r>
            <w:r w:rsidR="00B902C0" w:rsidRPr="00B902C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Maternidade. Direito a acompanhante. SUS - Lei 11.108, de 7/04/05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fldChar w:fldCharType="end"/>
            </w:r>
            <w:r w:rsidR="00B902C0" w:rsidRPr="00B9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B902C0" w:rsidRPr="00B902C0" w:rsidRDefault="00B902C0" w:rsidP="00B902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56845" cy="156845"/>
                  <wp:effectExtent l="0" t="0" r="0" b="0"/>
                  <wp:docPr id="1" name="Imagem 1" descr="Imprimir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2C0" w:rsidRPr="00B902C0" w:rsidRDefault="00B902C0" w:rsidP="00B902C0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B902C0" w:rsidRPr="00B902C0" w:rsidTr="00B9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2C0" w:rsidRPr="00B902C0" w:rsidRDefault="003D06C0" w:rsidP="00B902C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="00B902C0" w:rsidRPr="00B902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Legislação selecionada </w:t>
              </w:r>
            </w:hyperlink>
            <w:r w:rsidR="00B902C0" w:rsidRPr="00B9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</w:t>
            </w:r>
            <w:hyperlink r:id="rId7" w:history="1">
              <w:r w:rsidR="00B902C0" w:rsidRPr="00B902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Saúde </w:t>
              </w:r>
            </w:hyperlink>
          </w:p>
        </w:tc>
      </w:tr>
      <w:tr w:rsidR="00B902C0" w:rsidRPr="00B902C0" w:rsidTr="00B902C0">
        <w:trPr>
          <w:tblCellSpacing w:w="15" w:type="dxa"/>
        </w:trPr>
        <w:tc>
          <w:tcPr>
            <w:tcW w:w="0" w:type="auto"/>
            <w:hideMark/>
          </w:tcPr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02C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pt-BR"/>
              </w:rPr>
              <w:br/>
              <w:t>LEI Nº 11.108, DE 7 DE ABRIL DE 2005.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7"/>
              <w:gridCol w:w="4507"/>
            </w:tblGrid>
            <w:tr w:rsidR="00B902C0" w:rsidRPr="00B902C0">
              <w:trPr>
                <w:trHeight w:val="285"/>
                <w:tblCellSpacing w:w="0" w:type="dxa"/>
              </w:trPr>
              <w:tc>
                <w:tcPr>
                  <w:tcW w:w="2350" w:type="pct"/>
                  <w:vAlign w:val="center"/>
                  <w:hideMark/>
                </w:tcPr>
                <w:p w:rsidR="00B902C0" w:rsidRPr="00B902C0" w:rsidRDefault="00B902C0" w:rsidP="00B902C0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90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B902C0" w:rsidRPr="00B902C0" w:rsidRDefault="00B902C0" w:rsidP="00B902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902C0">
                    <w:rPr>
                      <w:rFonts w:ascii="Arial" w:eastAsia="Times New Roman" w:hAnsi="Arial" w:cs="Arial"/>
                      <w:color w:val="800000"/>
                      <w:sz w:val="20"/>
                      <w:szCs w:val="20"/>
                      <w:lang w:eastAsia="pt-BR"/>
                    </w:rPr>
                    <w:t>Altera a Lei n</w:t>
                  </w:r>
                  <w:r w:rsidRPr="00B902C0">
                    <w:rPr>
                      <w:rFonts w:ascii="Arial" w:eastAsia="Times New Roman" w:hAnsi="Arial" w:cs="Arial"/>
                      <w:color w:val="800000"/>
                      <w:sz w:val="20"/>
                      <w:szCs w:val="20"/>
                      <w:u w:val="single"/>
                      <w:vertAlign w:val="superscript"/>
                      <w:lang w:eastAsia="pt-BR"/>
                    </w:rPr>
                    <w:t>o</w:t>
                  </w:r>
                  <w:r w:rsidRPr="00B902C0">
                    <w:rPr>
                      <w:rFonts w:ascii="Arial" w:eastAsia="Times New Roman" w:hAnsi="Arial" w:cs="Arial"/>
                      <w:color w:val="800000"/>
                      <w:sz w:val="20"/>
                      <w:szCs w:val="20"/>
                      <w:lang w:eastAsia="pt-BR"/>
                    </w:rPr>
                    <w:t xml:space="preserve"> 8.080, de 19 de setembro de 1990, para garantir às parturientes o direito à presença de acompanhante durante o trabalho de parto, parto e pós-parto imediato, no âmbito do Sistema Único de Saúde - SUS.</w:t>
                  </w:r>
                </w:p>
              </w:tc>
            </w:tr>
          </w:tbl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        O VICE–PRESIDENTE DA REPÚBLICA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no exercício do cargo de </w:t>
            </w:r>
            <w:r w:rsidRPr="00B90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PRESIDENTE DA REPÚBLICA 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Faço saber que o Congresso Nacional decreta e eu sanciono a seguinte Lei: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        </w:t>
            </w:r>
            <w:bookmarkStart w:id="1" w:name="art1"/>
            <w:bookmarkEnd w:id="1"/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Art. 1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Título II "Do Sistema Único de Saúde" da Lei n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8.080, de 19 de setembro de 1990, passa a vigorar acrescido do seguinte Capítulo VII "Do Subsistema de Acompanhamento durante o trabalho de parto, parto e pós-parto imediato", e dos arts. 19-J e 19-L: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"CAPÍTULO VII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DO SUBSISTEMA DE ACOMPANHAMENTO DURANTE 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TRABALHO DE PARTO, PARTO E PÓS-PARTO IMEDIATO</w:t>
            </w:r>
          </w:p>
          <w:p w:rsidR="00B902C0" w:rsidRPr="00B902C0" w:rsidRDefault="00B902C0" w:rsidP="00B902C0">
            <w:pPr>
              <w:spacing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Art. 19-J. Os serviços de saúde do Sistema Único de Saúde - SUS, da rede própria ou conveniada, ficam obrigados a permitir a presença, junto à parturiente, de 1 (um) acompanhante durante todo o período de trabalho de parto, parto e pós-parto imediato.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§ 1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 acompanhante de que trata o</w:t>
            </w:r>
            <w:r w:rsidRPr="00B902C0">
              <w:rPr>
                <w:rFonts w:ascii="Arial" w:eastAsia="Times New Roman" w:hAnsi="Arial" w:cs="Arial"/>
                <w:i/>
                <w:iCs/>
                <w:sz w:val="20"/>
                <w:lang w:eastAsia="pt-BR"/>
              </w:rPr>
              <w:t xml:space="preserve"> 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caput deste artigo será indicado pela parturiente.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§ 2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 ações destinadas a viabilizar o pleno exercício dos direitos de que trata este artigo constarão do regulamento da lei, a ser elaborado pelo órgão competente do Poder Executivo.</w:t>
            </w:r>
          </w:p>
          <w:p w:rsidR="00B902C0" w:rsidRPr="00B902C0" w:rsidRDefault="00B902C0" w:rsidP="00B902C0">
            <w:pPr>
              <w:spacing w:before="100" w:beforeAutospacing="1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Art. 19-L. (VETADO)"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       Art. 2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Esta Lei entra em vigor na data de sua publicação.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       Brasília, 7 de abril de 2005; 184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Independência e 117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República.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ALENCAR GOMES DA SILVA</w:t>
            </w:r>
            <w:r w:rsidRPr="00B902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B902C0">
              <w:rPr>
                <w:rFonts w:ascii="Arial" w:eastAsia="Times New Roman" w:hAnsi="Arial" w:cs="Arial"/>
                <w:i/>
                <w:iCs/>
                <w:sz w:val="20"/>
                <w:lang w:eastAsia="pt-BR"/>
              </w:rPr>
              <w:t>Luiz Paulo Teles Ferreira Barreto</w:t>
            </w:r>
            <w:r w:rsidRPr="00B902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br/>
            </w:r>
            <w:r w:rsidRPr="00B902C0">
              <w:rPr>
                <w:rFonts w:ascii="Arial" w:eastAsia="Times New Roman" w:hAnsi="Arial" w:cs="Arial"/>
                <w:i/>
                <w:iCs/>
                <w:sz w:val="20"/>
                <w:lang w:eastAsia="pt-BR"/>
              </w:rPr>
              <w:t>Humberto Sérgio Costa Lima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02C0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Este texto não substitui o publicado no D.O.U. de 8.4.2005.</w:t>
            </w:r>
          </w:p>
          <w:p w:rsidR="00B902C0" w:rsidRPr="00B902C0" w:rsidRDefault="00B902C0" w:rsidP="00B902C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4588C" w:rsidRDefault="00B902C0">
      <w:r w:rsidRPr="00B902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E4588C" w:rsidSect="00E45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C0"/>
    <w:rsid w:val="003D06C0"/>
    <w:rsid w:val="009B644D"/>
    <w:rsid w:val="00B902C0"/>
    <w:rsid w:val="00E0478F"/>
    <w:rsid w:val="00E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AF9F-F8DB-41B5-9035-851CF857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90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2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02C0"/>
    <w:rPr>
      <w:b/>
      <w:bCs/>
    </w:rPr>
  </w:style>
  <w:style w:type="character" w:styleId="nfase">
    <w:name w:val="Emphasis"/>
    <w:basedOn w:val="Fontepargpadro"/>
    <w:uiPriority w:val="20"/>
    <w:qFormat/>
    <w:rsid w:val="00B902C0"/>
    <w:rPr>
      <w:i/>
      <w:iCs/>
    </w:rPr>
  </w:style>
  <w:style w:type="character" w:customStyle="1" w:styleId="articleseparator">
    <w:name w:val="article_separator"/>
    <w:basedOn w:val="Fontepargpadro"/>
    <w:rsid w:val="00B902C0"/>
  </w:style>
  <w:style w:type="paragraph" w:styleId="Textodebalo">
    <w:name w:val="Balloon Text"/>
    <w:basedOn w:val="Normal"/>
    <w:link w:val="TextodebaloChar"/>
    <w:uiPriority w:val="99"/>
    <w:semiHidden/>
    <w:unhideWhenUsed/>
    <w:rsid w:val="00B90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reitoemdebate.net/index.php/legislacao/185-sau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reitoemdebate.net/index.php/legislacao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direitoemdebate.net/index.php/legislacao/185-saude/1210-maternidade-direito-a-acompanhante-sus-lei-11108-de-704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AGEPEN-MS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Thereza Christina Amendola da Motta</cp:lastModifiedBy>
  <cp:revision>2</cp:revision>
  <dcterms:created xsi:type="dcterms:W3CDTF">2015-04-24T12:33:00Z</dcterms:created>
  <dcterms:modified xsi:type="dcterms:W3CDTF">2015-04-24T12:33:00Z</dcterms:modified>
</cp:coreProperties>
</file>